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98D8" w14:textId="77777777" w:rsidR="007A286E" w:rsidRDefault="007A286E">
      <w:pPr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14:paraId="3617C837" w14:textId="73C48A6E" w:rsidR="00BE1B8D" w:rsidRDefault="00D42EDF">
      <w:pPr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b/>
          <w:sz w:val="36"/>
          <w:szCs w:val="36"/>
        </w:rPr>
        <w:t>阿舍</w:t>
      </w:r>
      <w:r>
        <w:rPr>
          <w:rFonts w:ascii="標楷體" w:eastAsia="標楷體" w:hAnsi="標楷體" w:cs="標楷體"/>
          <w:b/>
          <w:sz w:val="36"/>
          <w:szCs w:val="36"/>
        </w:rPr>
        <w:t>食品</w:t>
      </w:r>
      <w:r>
        <w:rPr>
          <w:rFonts w:ascii="標楷體" w:eastAsia="標楷體" w:hAnsi="標楷體" w:cs="標楷體" w:hint="eastAsia"/>
          <w:b/>
          <w:sz w:val="36"/>
          <w:szCs w:val="36"/>
        </w:rPr>
        <w:t>企業</w:t>
      </w:r>
      <w:r>
        <w:rPr>
          <w:rFonts w:ascii="標楷體" w:eastAsia="標楷體" w:hAnsi="標楷體" w:cs="標楷體"/>
          <w:b/>
          <w:sz w:val="36"/>
          <w:szCs w:val="36"/>
        </w:rPr>
        <w:t>股份有限公司誠徵品保主管(食品技師)</w:t>
      </w:r>
    </w:p>
    <w:tbl>
      <w:tblPr>
        <w:tblStyle w:val="aa"/>
        <w:tblW w:w="10500" w:type="dxa"/>
        <w:tblInd w:w="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1977"/>
        <w:gridCol w:w="3260"/>
        <w:gridCol w:w="1792"/>
        <w:gridCol w:w="3471"/>
      </w:tblGrid>
      <w:tr w:rsidR="00BE1B8D" w14:paraId="76E9D807" w14:textId="77777777">
        <w:tc>
          <w:tcPr>
            <w:tcW w:w="197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68B3FB" w14:textId="77777777" w:rsidR="00BE1B8D" w:rsidRDefault="00000000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職務名稱</w:t>
            </w:r>
          </w:p>
        </w:tc>
        <w:tc>
          <w:tcPr>
            <w:tcW w:w="8523" w:type="dxa"/>
            <w:gridSpan w:val="3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CD8165" w14:textId="77777777" w:rsidR="00BE1B8D" w:rsidRDefault="00000000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品保高階主管</w:t>
            </w:r>
          </w:p>
        </w:tc>
      </w:tr>
      <w:tr w:rsidR="00BE1B8D" w14:paraId="6F0C8865" w14:textId="77777777" w:rsidTr="004859B0">
        <w:tc>
          <w:tcPr>
            <w:tcW w:w="197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118AAB" w14:textId="77777777" w:rsidR="00BE1B8D" w:rsidRDefault="00000000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職務說明</w:t>
            </w:r>
          </w:p>
        </w:tc>
        <w:tc>
          <w:tcPr>
            <w:tcW w:w="326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017AFE" w14:textId="77777777" w:rsidR="00BE1B8D" w:rsidRPr="004B5E82" w:rsidRDefault="00000000" w:rsidP="00FF5A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6"/>
              </w:tabs>
              <w:rPr>
                <w:rFonts w:ascii="標楷體" w:eastAsia="標楷體" w:hAnsi="標楷體" w:cstheme="minorHAnsi"/>
                <w:b/>
                <w:szCs w:val="24"/>
                <w:highlight w:val="white"/>
              </w:rPr>
            </w:pPr>
            <w:r w:rsidRPr="004B5E82">
              <w:rPr>
                <w:rFonts w:ascii="標楷體" w:eastAsia="標楷體" w:hAnsi="標楷體" w:cstheme="minorHAnsi"/>
                <w:b/>
                <w:szCs w:val="24"/>
                <w:highlight w:val="white"/>
              </w:rPr>
              <w:t xml:space="preserve">有食品製造產業之品保或食品檢驗經驗者優先錄用。 </w:t>
            </w:r>
          </w:p>
          <w:p w14:paraId="43D836F1" w14:textId="6DFF45DD" w:rsidR="00BE1B8D" w:rsidRPr="004B5E82" w:rsidRDefault="00000000" w:rsidP="00FF5A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6"/>
              </w:tabs>
              <w:rPr>
                <w:rFonts w:ascii="標楷體" w:eastAsia="標楷體" w:hAnsi="標楷體" w:cstheme="minorHAnsi"/>
                <w:b/>
                <w:szCs w:val="24"/>
                <w:highlight w:val="white"/>
              </w:rPr>
            </w:pPr>
            <w:r w:rsidRPr="004B5E82">
              <w:rPr>
                <w:rFonts w:ascii="標楷體" w:eastAsia="標楷體" w:hAnsi="標楷體" w:cstheme="minorHAnsi"/>
                <w:b/>
                <w:szCs w:val="24"/>
                <w:highlight w:val="white"/>
              </w:rPr>
              <w:t>食品安全管理系統</w:t>
            </w:r>
            <w:r w:rsidR="00D42EDF" w:rsidRPr="004B5E82">
              <w:rPr>
                <w:rFonts w:ascii="標楷體" w:eastAsia="標楷體" w:hAnsi="標楷體" w:cstheme="minorHAnsi" w:hint="eastAsia"/>
                <w:b/>
                <w:szCs w:val="24"/>
                <w:highlight w:val="white"/>
              </w:rPr>
              <w:t>、</w:t>
            </w:r>
            <w:r w:rsidRPr="004B5E82">
              <w:rPr>
                <w:rFonts w:ascii="標楷體" w:eastAsia="標楷體" w:hAnsi="標楷體" w:cstheme="minorHAnsi"/>
                <w:b/>
                <w:szCs w:val="24"/>
                <w:highlight w:val="white"/>
              </w:rPr>
              <w:t>品保系統制度之推行、維護及文件管理(</w:t>
            </w:r>
            <w:r w:rsidR="004859B0" w:rsidRPr="004B5E82">
              <w:rPr>
                <w:rFonts w:ascii="標楷體" w:eastAsia="標楷體" w:hAnsi="標楷體" w:cstheme="minorHAnsi"/>
                <w:szCs w:val="24"/>
                <w:shd w:val="clear" w:color="auto" w:fill="FFFFFF"/>
              </w:rPr>
              <w:t>HALAL/HACCP/ISO22000/TQF/SQF</w:t>
            </w:r>
            <w:r w:rsidRPr="004B5E82">
              <w:rPr>
                <w:rFonts w:ascii="標楷體" w:eastAsia="標楷體" w:hAnsi="標楷體" w:cstheme="minorHAnsi"/>
                <w:b/>
                <w:szCs w:val="24"/>
                <w:highlight w:val="white"/>
              </w:rPr>
              <w:t>驗證)。</w:t>
            </w:r>
          </w:p>
          <w:p w14:paraId="58C09F21" w14:textId="482B4C6C" w:rsidR="00BE1B8D" w:rsidRPr="004B5E82" w:rsidRDefault="00000000">
            <w:pPr>
              <w:rPr>
                <w:rFonts w:ascii="標楷體" w:eastAsia="標楷體" w:hAnsi="標楷體" w:cstheme="minorHAnsi"/>
                <w:b/>
                <w:szCs w:val="24"/>
                <w:highlight w:val="white"/>
              </w:rPr>
            </w:pPr>
            <w:r w:rsidRPr="004B5E82">
              <w:rPr>
                <w:rFonts w:ascii="標楷體" w:eastAsia="標楷體" w:hAnsi="標楷體" w:cstheme="minorHAnsi"/>
                <w:b/>
                <w:szCs w:val="24"/>
                <w:highlight w:val="white"/>
              </w:rPr>
              <w:t>三、食品追蹤追</w:t>
            </w:r>
            <w:r w:rsidR="006A213D">
              <w:rPr>
                <w:rFonts w:ascii="標楷體" w:eastAsia="標楷體" w:hAnsi="標楷體" w:cstheme="minorHAnsi" w:hint="eastAsia"/>
                <w:b/>
                <w:szCs w:val="24"/>
                <w:highlight w:val="white"/>
              </w:rPr>
              <w:t>朔</w:t>
            </w:r>
            <w:r w:rsidRPr="004B5E82">
              <w:rPr>
                <w:rFonts w:ascii="標楷體" w:eastAsia="標楷體" w:hAnsi="標楷體" w:cstheme="minorHAnsi"/>
                <w:b/>
                <w:szCs w:val="24"/>
                <w:highlight w:val="white"/>
              </w:rPr>
              <w:t xml:space="preserve">資料執行及上傳。 </w:t>
            </w:r>
          </w:p>
          <w:p w14:paraId="70A59E2F" w14:textId="77777777" w:rsidR="00BE1B8D" w:rsidRPr="004B5E82" w:rsidRDefault="00000000">
            <w:pPr>
              <w:rPr>
                <w:rFonts w:ascii="標楷體" w:eastAsia="標楷體" w:hAnsi="標楷體" w:cstheme="minorHAnsi"/>
                <w:b/>
                <w:szCs w:val="24"/>
                <w:highlight w:val="white"/>
              </w:rPr>
            </w:pPr>
            <w:r w:rsidRPr="004B5E82">
              <w:rPr>
                <w:rFonts w:ascii="標楷體" w:eastAsia="標楷體" w:hAnsi="標楷體" w:cstheme="minorHAnsi"/>
                <w:b/>
                <w:szCs w:val="24"/>
                <w:highlight w:val="white"/>
              </w:rPr>
              <w:t xml:space="preserve">四、食品安全監測計畫執行。 </w:t>
            </w:r>
          </w:p>
          <w:p w14:paraId="1CB2722E" w14:textId="77777777" w:rsidR="00BE1B8D" w:rsidRPr="004B5E82" w:rsidRDefault="00000000">
            <w:pPr>
              <w:rPr>
                <w:rFonts w:ascii="標楷體" w:eastAsia="標楷體" w:hAnsi="標楷體" w:cstheme="minorHAnsi"/>
                <w:b/>
                <w:szCs w:val="24"/>
                <w:highlight w:val="white"/>
              </w:rPr>
            </w:pPr>
            <w:r w:rsidRPr="004B5E82">
              <w:rPr>
                <w:rFonts w:ascii="標楷體" w:eastAsia="標楷體" w:hAnsi="標楷體" w:cstheme="minorHAnsi"/>
                <w:b/>
                <w:szCs w:val="24"/>
                <w:highlight w:val="white"/>
              </w:rPr>
              <w:t xml:space="preserve">五、外部稽核應對。 </w:t>
            </w:r>
          </w:p>
          <w:p w14:paraId="04D300FE" w14:textId="77777777" w:rsidR="00BE1B8D" w:rsidRPr="004B5E82" w:rsidRDefault="00000000">
            <w:pPr>
              <w:rPr>
                <w:rFonts w:ascii="標楷體" w:eastAsia="標楷體" w:hAnsi="標楷體" w:cstheme="minorHAnsi"/>
                <w:b/>
                <w:szCs w:val="24"/>
                <w:highlight w:val="white"/>
              </w:rPr>
            </w:pPr>
            <w:r w:rsidRPr="004B5E82">
              <w:rPr>
                <w:rFonts w:ascii="標楷體" w:eastAsia="標楷體" w:hAnsi="標楷體" w:cstheme="minorHAnsi"/>
                <w:b/>
                <w:szCs w:val="24"/>
                <w:highlight w:val="white"/>
              </w:rPr>
              <w:t xml:space="preserve">六、內部稽核、異常及客訴處理管理。 </w:t>
            </w:r>
          </w:p>
          <w:p w14:paraId="15881650" w14:textId="18D0A35B" w:rsidR="00BE1B8D" w:rsidRPr="004B5E82" w:rsidRDefault="00000000">
            <w:pPr>
              <w:rPr>
                <w:rFonts w:ascii="標楷體" w:eastAsia="標楷體" w:hAnsi="標楷體" w:cstheme="minorHAnsi"/>
                <w:b/>
                <w:szCs w:val="24"/>
                <w:highlight w:val="white"/>
              </w:rPr>
            </w:pPr>
            <w:r w:rsidRPr="004B5E82">
              <w:rPr>
                <w:rFonts w:ascii="標楷體" w:eastAsia="標楷體" w:hAnsi="標楷體" w:cstheme="minorHAnsi"/>
                <w:b/>
                <w:szCs w:val="24"/>
                <w:highlight w:val="white"/>
              </w:rPr>
              <w:t xml:space="preserve">七、原料進貨品質驗收及產品品質管制監控。 </w:t>
            </w:r>
          </w:p>
          <w:p w14:paraId="20CCC34C" w14:textId="77777777" w:rsidR="00BE1B8D" w:rsidRPr="004B5E82" w:rsidRDefault="00000000">
            <w:pPr>
              <w:rPr>
                <w:rFonts w:ascii="標楷體" w:eastAsia="標楷體" w:hAnsi="標楷體" w:cstheme="minorHAnsi"/>
                <w:b/>
                <w:szCs w:val="24"/>
                <w:highlight w:val="white"/>
              </w:rPr>
            </w:pPr>
            <w:r w:rsidRPr="004B5E82">
              <w:rPr>
                <w:rFonts w:ascii="標楷體" w:eastAsia="標楷體" w:hAnsi="標楷體" w:cstheme="minorHAnsi"/>
                <w:b/>
                <w:szCs w:val="24"/>
                <w:highlight w:val="white"/>
              </w:rPr>
              <w:t xml:space="preserve">八、文件修訂及紀錄管理。 </w:t>
            </w:r>
          </w:p>
          <w:p w14:paraId="6A6CF1FB" w14:textId="54975325" w:rsidR="00BE1B8D" w:rsidRPr="004B5E82" w:rsidRDefault="00000000">
            <w:pPr>
              <w:rPr>
                <w:rFonts w:ascii="標楷體" w:eastAsia="標楷體" w:hAnsi="標楷體" w:cstheme="minorHAnsi"/>
                <w:b/>
                <w:szCs w:val="24"/>
                <w:highlight w:val="white"/>
              </w:rPr>
            </w:pPr>
            <w:r w:rsidRPr="004B5E82">
              <w:rPr>
                <w:rFonts w:ascii="標楷體" w:eastAsia="標楷體" w:hAnsi="標楷體" w:cstheme="minorHAnsi"/>
                <w:b/>
                <w:szCs w:val="24"/>
                <w:highlight w:val="white"/>
              </w:rPr>
              <w:t>九、</w:t>
            </w:r>
            <w:r w:rsidR="004859B0" w:rsidRPr="004B5E82">
              <w:rPr>
                <w:rFonts w:ascii="標楷體" w:eastAsia="標楷體" w:hAnsi="標楷體" w:cstheme="minorHAnsi"/>
                <w:b/>
                <w:szCs w:val="24"/>
                <w:highlight w:val="white"/>
              </w:rPr>
              <w:t>人員教育訓練</w:t>
            </w:r>
            <w:r w:rsidRPr="004B5E82">
              <w:rPr>
                <w:rFonts w:ascii="標楷體" w:eastAsia="標楷體" w:hAnsi="標楷體" w:cstheme="minorHAnsi"/>
                <w:b/>
                <w:szCs w:val="24"/>
                <w:highlight w:val="white"/>
              </w:rPr>
              <w:t xml:space="preserve">。 </w:t>
            </w:r>
          </w:p>
          <w:p w14:paraId="708C0CF0" w14:textId="77777777" w:rsidR="00BE1B8D" w:rsidRPr="004B5E82" w:rsidRDefault="00000000">
            <w:pPr>
              <w:rPr>
                <w:rFonts w:ascii="標楷體" w:eastAsia="標楷體" w:hAnsi="標楷體" w:cstheme="minorHAnsi"/>
                <w:b/>
                <w:szCs w:val="24"/>
                <w:highlight w:val="white"/>
              </w:rPr>
            </w:pPr>
            <w:r w:rsidRPr="004B5E82">
              <w:rPr>
                <w:rFonts w:ascii="標楷體" w:eastAsia="標楷體" w:hAnsi="標楷體" w:cstheme="minorHAnsi"/>
                <w:b/>
                <w:szCs w:val="24"/>
                <w:highlight w:val="white"/>
              </w:rPr>
              <w:t xml:space="preserve">十、熟悉食品法規(含食品標示)、衛生相關單位聯繫。 </w:t>
            </w:r>
          </w:p>
          <w:p w14:paraId="3110FCF2" w14:textId="77777777" w:rsidR="00BE1B8D" w:rsidRDefault="00000000">
            <w:pPr>
              <w:rPr>
                <w:rFonts w:ascii="標楷體" w:eastAsia="標楷體" w:hAnsi="標楷體" w:cstheme="minorHAnsi"/>
                <w:b/>
                <w:szCs w:val="24"/>
              </w:rPr>
            </w:pPr>
            <w:r w:rsidRPr="004B5E82">
              <w:rPr>
                <w:rFonts w:ascii="標楷體" w:eastAsia="標楷體" w:hAnsi="標楷體" w:cstheme="minorHAnsi"/>
                <w:b/>
                <w:szCs w:val="24"/>
                <w:highlight w:val="white"/>
              </w:rPr>
              <w:t>十一、其他主管交辦事項。</w:t>
            </w:r>
          </w:p>
          <w:p w14:paraId="47D93C76" w14:textId="4E5F1763" w:rsidR="007A286E" w:rsidRPr="004B5E82" w:rsidRDefault="007A286E">
            <w:pPr>
              <w:rPr>
                <w:rFonts w:ascii="標楷體" w:eastAsia="標楷體" w:hAnsi="標楷體" w:cstheme="minorHAnsi"/>
                <w:b/>
                <w:szCs w:val="24"/>
              </w:rPr>
            </w:pPr>
          </w:p>
        </w:tc>
        <w:tc>
          <w:tcPr>
            <w:tcW w:w="1792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F15CA5" w14:textId="77777777" w:rsidR="00BE1B8D" w:rsidRDefault="00000000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工作性質</w:t>
            </w:r>
          </w:p>
        </w:tc>
        <w:tc>
          <w:tcPr>
            <w:tcW w:w="3471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7C27B8" w14:textId="77777777" w:rsidR="00BE1B8D" w:rsidRDefault="00000000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全職</w:t>
            </w:r>
          </w:p>
        </w:tc>
      </w:tr>
      <w:tr w:rsidR="00BE1B8D" w14:paraId="79F2776E" w14:textId="77777777" w:rsidTr="004859B0">
        <w:tc>
          <w:tcPr>
            <w:tcW w:w="197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D980A1" w14:textId="77777777" w:rsidR="00BE1B8D" w:rsidRDefault="00000000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上班地點</w:t>
            </w:r>
          </w:p>
        </w:tc>
        <w:tc>
          <w:tcPr>
            <w:tcW w:w="326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2876BC" w14:textId="6706CE0E" w:rsidR="00BE1B8D" w:rsidRPr="00D42EDF" w:rsidRDefault="00D42EDF">
            <w:pPr>
              <w:rPr>
                <w:rFonts w:ascii="標楷體" w:eastAsia="標楷體" w:hAnsi="標楷體" w:cs="標楷體"/>
                <w:b/>
              </w:rPr>
            </w:pPr>
            <w:r w:rsidRPr="00D42EDF">
              <w:rPr>
                <w:rFonts w:ascii="標楷體" w:eastAsia="標楷體" w:hAnsi="標楷體" w:cs="標楷體" w:hint="eastAsia"/>
                <w:b/>
              </w:rPr>
              <w:t>台南市</w:t>
            </w:r>
            <w:r>
              <w:rPr>
                <w:rFonts w:ascii="標楷體" w:eastAsia="標楷體" w:hAnsi="標楷體" w:cs="標楷體" w:hint="eastAsia"/>
                <w:b/>
              </w:rPr>
              <w:t>永康區環工路15號</w:t>
            </w:r>
          </w:p>
        </w:tc>
        <w:tc>
          <w:tcPr>
            <w:tcW w:w="1792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5FC064" w14:textId="77777777" w:rsidR="00BE1B8D" w:rsidRDefault="00000000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工作待遇</w:t>
            </w:r>
          </w:p>
        </w:tc>
        <w:tc>
          <w:tcPr>
            <w:tcW w:w="3471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763595" w14:textId="1A8BF7E8" w:rsidR="00BE1B8D" w:rsidRPr="00B2645D" w:rsidRDefault="00000000" w:rsidP="00B264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NT:</w:t>
            </w:r>
            <w:r>
              <w:rPr>
                <w:rFonts w:ascii="標楷體" w:eastAsia="標楷體" w:hAnsi="標楷體" w:cs="標楷體"/>
                <w:b/>
              </w:rPr>
              <w:t xml:space="preserve">    40000   ～ </w:t>
            </w:r>
            <w:r w:rsidR="00D42EDF">
              <w:rPr>
                <w:rFonts w:ascii="標楷體" w:eastAsia="標楷體" w:hAnsi="標楷體" w:cs="標楷體" w:hint="eastAsia"/>
                <w:b/>
              </w:rPr>
              <w:t>5</w:t>
            </w:r>
            <w:r w:rsidR="00E13892">
              <w:rPr>
                <w:rFonts w:ascii="標楷體" w:eastAsia="標楷體" w:hAnsi="標楷體" w:cs="標楷體"/>
                <w:b/>
              </w:rPr>
              <w:t>31</w:t>
            </w:r>
            <w:r w:rsidR="004859B0">
              <w:rPr>
                <w:rFonts w:ascii="標楷體" w:eastAsia="標楷體" w:hAnsi="標楷體" w:cs="標楷體" w:hint="eastAsia"/>
                <w:b/>
              </w:rPr>
              <w:t>00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(依工作經驗及面試後議定)</w:t>
            </w:r>
          </w:p>
        </w:tc>
      </w:tr>
      <w:tr w:rsidR="00BE1B8D" w14:paraId="294AA93B" w14:textId="77777777" w:rsidTr="004859B0">
        <w:tc>
          <w:tcPr>
            <w:tcW w:w="197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DCC326" w14:textId="77777777" w:rsidR="00BE1B8D" w:rsidRDefault="00000000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可開始上班日期</w:t>
            </w:r>
          </w:p>
        </w:tc>
        <w:tc>
          <w:tcPr>
            <w:tcW w:w="326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378350" w14:textId="094BB6F1" w:rsidR="00BE1B8D" w:rsidRDefault="00D42EDF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三周內</w:t>
            </w:r>
          </w:p>
        </w:tc>
        <w:tc>
          <w:tcPr>
            <w:tcW w:w="1792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B56D3B" w14:textId="77777777" w:rsidR="00BE1B8D" w:rsidRDefault="00000000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年齡限制</w:t>
            </w:r>
          </w:p>
        </w:tc>
        <w:tc>
          <w:tcPr>
            <w:tcW w:w="3471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2C29C1" w14:textId="77777777" w:rsidR="00BE1B8D" w:rsidRDefault="00000000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無</w:t>
            </w:r>
          </w:p>
        </w:tc>
      </w:tr>
      <w:tr w:rsidR="00BE1B8D" w14:paraId="11AF660D" w14:textId="77777777" w:rsidTr="004859B0">
        <w:tc>
          <w:tcPr>
            <w:tcW w:w="197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4B074A" w14:textId="77777777" w:rsidR="00BE1B8D" w:rsidRDefault="00000000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學歷要求</w:t>
            </w:r>
          </w:p>
        </w:tc>
        <w:tc>
          <w:tcPr>
            <w:tcW w:w="326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6366F7" w14:textId="5F910B80" w:rsidR="00BE1B8D" w:rsidRDefault="00AF0D55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大學</w:t>
            </w:r>
          </w:p>
        </w:tc>
        <w:tc>
          <w:tcPr>
            <w:tcW w:w="1792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71FDB5" w14:textId="77777777" w:rsidR="00BE1B8D" w:rsidRDefault="00000000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工作經驗</w:t>
            </w:r>
          </w:p>
        </w:tc>
        <w:tc>
          <w:tcPr>
            <w:tcW w:w="3471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1EB26B" w14:textId="0DD5B946" w:rsidR="00BE1B8D" w:rsidRDefault="00AF0D55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  <w:color w:val="000000" w:themeColor="text1"/>
              </w:rPr>
              <w:t>2</w:t>
            </w:r>
            <w:r w:rsidR="00B2645D" w:rsidRPr="00D42EDF">
              <w:rPr>
                <w:rFonts w:ascii="標楷體" w:eastAsia="標楷體" w:hAnsi="標楷體" w:cs="標楷體"/>
                <w:b/>
                <w:color w:val="000000" w:themeColor="text1"/>
              </w:rPr>
              <w:t>年以</w:t>
            </w:r>
            <w:r w:rsidR="00B2645D">
              <w:rPr>
                <w:rFonts w:ascii="標楷體" w:eastAsia="標楷體" w:hAnsi="標楷體" w:cs="標楷體"/>
                <w:b/>
              </w:rPr>
              <w:t>上</w:t>
            </w:r>
          </w:p>
        </w:tc>
      </w:tr>
      <w:tr w:rsidR="00BE1B8D" w14:paraId="4E0E1CE6" w14:textId="77777777" w:rsidTr="004859B0">
        <w:tc>
          <w:tcPr>
            <w:tcW w:w="197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EAB687" w14:textId="77777777" w:rsidR="00BE1B8D" w:rsidRDefault="00000000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科系限制</w:t>
            </w:r>
          </w:p>
        </w:tc>
        <w:tc>
          <w:tcPr>
            <w:tcW w:w="326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6901B2" w14:textId="77777777" w:rsidR="00BE1B8D" w:rsidRDefault="00000000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食品相關</w:t>
            </w:r>
          </w:p>
        </w:tc>
        <w:tc>
          <w:tcPr>
            <w:tcW w:w="1792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72BEAD" w14:textId="77777777" w:rsidR="00BE1B8D" w:rsidRDefault="00000000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語文條件</w:t>
            </w:r>
          </w:p>
        </w:tc>
        <w:tc>
          <w:tcPr>
            <w:tcW w:w="3471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09CD19" w14:textId="59251992" w:rsidR="00BE1B8D" w:rsidRDefault="00000000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通英文尤佳</w:t>
            </w:r>
          </w:p>
        </w:tc>
      </w:tr>
      <w:tr w:rsidR="00BE1B8D" w14:paraId="01C991F9" w14:textId="77777777" w:rsidTr="004859B0">
        <w:tc>
          <w:tcPr>
            <w:tcW w:w="197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777980" w14:textId="77777777" w:rsidR="00BE1B8D" w:rsidRDefault="00000000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發佈日期</w:t>
            </w:r>
          </w:p>
        </w:tc>
        <w:tc>
          <w:tcPr>
            <w:tcW w:w="326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7CE417" w14:textId="28ACE903" w:rsidR="00BE1B8D" w:rsidRDefault="00BE1B8D">
            <w:pPr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792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470FDD" w14:textId="77777777" w:rsidR="00BE1B8D" w:rsidRDefault="00000000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應徵到期日</w:t>
            </w:r>
          </w:p>
        </w:tc>
        <w:tc>
          <w:tcPr>
            <w:tcW w:w="3471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384C07" w14:textId="77777777" w:rsidR="00BE1B8D" w:rsidRDefault="00000000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(若未加特別註明將以一個月為限)</w:t>
            </w:r>
          </w:p>
        </w:tc>
      </w:tr>
      <w:tr w:rsidR="00BE1B8D" w14:paraId="09C098B2" w14:textId="77777777">
        <w:tc>
          <w:tcPr>
            <w:tcW w:w="197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F1A060" w14:textId="77777777" w:rsidR="00BE1B8D" w:rsidRDefault="00000000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技術專長</w:t>
            </w:r>
          </w:p>
        </w:tc>
        <w:tc>
          <w:tcPr>
            <w:tcW w:w="8523" w:type="dxa"/>
            <w:gridSpan w:val="3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85937B" w14:textId="69DA507F" w:rsidR="002412D7" w:rsidRDefault="00000000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1.具高考食品技師</w:t>
            </w:r>
            <w:r w:rsidR="002412D7">
              <w:rPr>
                <w:rFonts w:ascii="標楷體" w:eastAsia="標楷體" w:hAnsi="標楷體" w:cs="標楷體"/>
                <w:b/>
              </w:rPr>
              <w:t>(</w:t>
            </w:r>
            <w:proofErr w:type="gramStart"/>
            <w:r w:rsidR="002412D7">
              <w:rPr>
                <w:rFonts w:ascii="標楷體" w:eastAsia="標楷體" w:hAnsi="標楷體" w:cs="標楷體"/>
                <w:b/>
              </w:rPr>
              <w:t>可核備</w:t>
            </w:r>
            <w:proofErr w:type="gramEnd"/>
            <w:r w:rsidR="002412D7">
              <w:rPr>
                <w:rFonts w:ascii="標楷體" w:eastAsia="標楷體" w:hAnsi="標楷體" w:cs="標楷體"/>
                <w:b/>
              </w:rPr>
              <w:t>資格)</w:t>
            </w:r>
          </w:p>
          <w:p w14:paraId="2D71954B" w14:textId="77777777" w:rsidR="002412D7" w:rsidRDefault="00000000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2.具HACCP A/B及格證書。</w:t>
            </w:r>
          </w:p>
          <w:p w14:paraId="581B56B8" w14:textId="05208D1F" w:rsidR="002412D7" w:rsidRDefault="00000000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3.具</w:t>
            </w:r>
            <w:r w:rsidR="00D42EDF" w:rsidRPr="00D42EDF">
              <w:rPr>
                <w:rFonts w:ascii="標楷體" w:eastAsia="標楷體" w:hAnsi="標楷體" w:cs="標楷體" w:hint="eastAsia"/>
                <w:b/>
                <w:color w:val="000000" w:themeColor="text1"/>
              </w:rPr>
              <w:t>10</w:t>
            </w:r>
            <w:r w:rsidRPr="00D42EDF">
              <w:rPr>
                <w:rFonts w:ascii="標楷體" w:eastAsia="標楷體" w:hAnsi="標楷體" w:cs="標楷體"/>
                <w:b/>
                <w:color w:val="000000" w:themeColor="text1"/>
              </w:rPr>
              <w:t>年</w:t>
            </w:r>
            <w:r>
              <w:rPr>
                <w:rFonts w:ascii="標楷體" w:eastAsia="標楷體" w:hAnsi="標楷體" w:cs="標楷體"/>
                <w:b/>
              </w:rPr>
              <w:t xml:space="preserve">以上食品相關工作經驗者尤佳。 </w:t>
            </w:r>
          </w:p>
          <w:p w14:paraId="4CA24F14" w14:textId="360E27D8" w:rsidR="00BE1B8D" w:rsidRDefault="00000000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4.</w:t>
            </w:r>
            <w:r w:rsidRPr="002412D7">
              <w:rPr>
                <w:rFonts w:ascii="標楷體" w:eastAsia="標楷體" w:hAnsi="標楷體" w:cs="標楷體"/>
                <w:b/>
              </w:rPr>
              <w:t>需具FSSC22000 &amp; ISO22000主導稽核員訓練及格證書者最佳</w:t>
            </w:r>
            <w:r>
              <w:rPr>
                <w:rFonts w:ascii="標楷體" w:eastAsia="標楷體" w:hAnsi="標楷體" w:cs="標楷體"/>
                <w:b/>
              </w:rPr>
              <w:t>。</w:t>
            </w:r>
          </w:p>
        </w:tc>
      </w:tr>
      <w:tr w:rsidR="00BE1B8D" w14:paraId="34C1872B" w14:textId="77777777">
        <w:tc>
          <w:tcPr>
            <w:tcW w:w="197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AEA3C1" w14:textId="77777777" w:rsidR="00BE1B8D" w:rsidRDefault="00000000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其它條件</w:t>
            </w:r>
          </w:p>
        </w:tc>
        <w:tc>
          <w:tcPr>
            <w:tcW w:w="8523" w:type="dxa"/>
            <w:gridSpan w:val="3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CCFAB5" w14:textId="77777777" w:rsidR="00BE1B8D" w:rsidRDefault="00000000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1.書面履歷(內請檢附-個人履歷、畢業證書、專業執照證書)</w:t>
            </w:r>
          </w:p>
          <w:p w14:paraId="5CBAB231" w14:textId="335F4A0E" w:rsidR="00BE1B8D" w:rsidRDefault="00000000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  請寄: </w:t>
            </w:r>
            <w:r w:rsidR="00FD2D58" w:rsidRPr="004B5E82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台南市永康區環工路15號</w:t>
            </w:r>
            <w:r w:rsidR="004B5E82" w:rsidRPr="004B5E82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林靜嫻</w:t>
            </w:r>
            <w:r w:rsidRPr="004B5E82">
              <w:rPr>
                <w:rFonts w:ascii="標楷體" w:eastAsia="標楷體" w:hAnsi="標楷體" w:cs="標楷體"/>
                <w:b/>
                <w:color w:val="000000" w:themeColor="text1"/>
              </w:rPr>
              <w:t>小姐收</w:t>
            </w:r>
          </w:p>
          <w:p w14:paraId="63F76648" w14:textId="6BCF07EC" w:rsidR="00BE1B8D" w:rsidRDefault="00000000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2.履歷電子檔請寄至 </w:t>
            </w:r>
            <w:r w:rsidR="00084443">
              <w:rPr>
                <w:rFonts w:ascii="標楷體" w:eastAsia="標楷體" w:hAnsi="標楷體" w:cs="標楷體"/>
                <w:b/>
              </w:rPr>
              <w:t>Christine_cheng@breeze.com.tw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  <w:r w:rsidR="00084443">
              <w:rPr>
                <w:rFonts w:ascii="標楷體" w:eastAsia="標楷體" w:hAnsi="標楷體" w:cs="標楷體" w:hint="eastAsia"/>
                <w:b/>
              </w:rPr>
              <w:t>、</w:t>
            </w:r>
            <w:hyperlink r:id="rId8" w:history="1">
              <w:r w:rsidR="004B5E82" w:rsidRPr="00353480">
                <w:rPr>
                  <w:rStyle w:val="ac"/>
                  <w:rFonts w:ascii="標楷體" w:eastAsia="標楷體" w:hAnsi="標楷體" w:cs="標楷體"/>
                  <w:b/>
                </w:rPr>
                <w:t>maggie_wang@a-sha.com</w:t>
              </w:r>
            </w:hyperlink>
            <w:r w:rsidR="004B5E82">
              <w:rPr>
                <w:rFonts w:ascii="標楷體" w:eastAsia="標楷體" w:hAnsi="標楷體" w:cs="標楷體" w:hint="eastAsia"/>
                <w:b/>
              </w:rPr>
              <w:t>、</w:t>
            </w:r>
            <w:r w:rsidR="004B5E82">
              <w:rPr>
                <w:rFonts w:ascii="標楷體" w:eastAsia="標楷體" w:hAnsi="標楷體" w:cs="標楷體"/>
                <w:b/>
              </w:rPr>
              <w:t>chengjie_wang@a-sha.com</w:t>
            </w:r>
            <w:r>
              <w:rPr>
                <w:rFonts w:ascii="標楷體" w:eastAsia="標楷體" w:hAnsi="標楷體" w:cs="標楷體"/>
                <w:b/>
              </w:rPr>
              <w:t>信件主旨請註明：應徵單位</w:t>
            </w:r>
            <w:r w:rsidR="00084443">
              <w:rPr>
                <w:rFonts w:ascii="標楷體" w:eastAsia="標楷體" w:hAnsi="標楷體" w:cs="標楷體" w:hint="eastAsia"/>
                <w:b/>
              </w:rPr>
              <w:t>、</w:t>
            </w:r>
            <w:r>
              <w:rPr>
                <w:rFonts w:ascii="標楷體" w:eastAsia="標楷體" w:hAnsi="標楷體" w:cs="標楷體"/>
                <w:b/>
              </w:rPr>
              <w:t>職稱</w:t>
            </w:r>
            <w:r>
              <w:rPr>
                <w:rFonts w:ascii="新細明體" w:eastAsia="新細明體" w:hAnsi="新細明體" w:cs="新細明體"/>
                <w:b/>
              </w:rPr>
              <w:t>、</w:t>
            </w:r>
            <w:r>
              <w:rPr>
                <w:rFonts w:ascii="標楷體" w:eastAsia="標楷體" w:hAnsi="標楷體" w:cs="標楷體"/>
                <w:b/>
              </w:rPr>
              <w:t>姓名</w:t>
            </w:r>
          </w:p>
          <w:p w14:paraId="251BC0D6" w14:textId="79B0D477" w:rsidR="00BE1B8D" w:rsidRDefault="00000000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3.來電洽詢:請撥</w:t>
            </w:r>
            <w:r w:rsidRPr="00B2645D">
              <w:rPr>
                <w:rFonts w:ascii="標楷體" w:eastAsia="標楷體" w:hAnsi="標楷體" w:cs="標楷體"/>
                <w:b/>
              </w:rPr>
              <w:t>(0</w:t>
            </w:r>
            <w:r w:rsidR="00B2645D" w:rsidRPr="00B2645D">
              <w:rPr>
                <w:rFonts w:ascii="標楷體" w:eastAsia="標楷體" w:hAnsi="標楷體" w:cs="標楷體"/>
                <w:b/>
              </w:rPr>
              <w:t>6)2039926轉</w:t>
            </w:r>
            <w:r w:rsidR="00BF3FED" w:rsidRPr="00B2645D">
              <w:rPr>
                <w:rFonts w:ascii="標楷體" w:eastAsia="標楷體" w:hAnsi="標楷體" w:cs="標楷體" w:hint="eastAsia"/>
                <w:b/>
              </w:rPr>
              <w:t>26</w:t>
            </w:r>
            <w:r w:rsidRPr="00B2645D">
              <w:rPr>
                <w:rFonts w:ascii="標楷體" w:eastAsia="標楷體" w:hAnsi="標楷體" w:cs="標楷體"/>
                <w:b/>
              </w:rPr>
              <w:t xml:space="preserve"> </w:t>
            </w:r>
            <w:r w:rsidR="00BF3FED" w:rsidRPr="00B2645D">
              <w:rPr>
                <w:rFonts w:ascii="標楷體" w:eastAsia="標楷體" w:hAnsi="標楷體" w:cs="標楷體" w:hint="eastAsia"/>
                <w:b/>
              </w:rPr>
              <w:t>林小姐</w:t>
            </w:r>
          </w:p>
        </w:tc>
      </w:tr>
    </w:tbl>
    <w:p w14:paraId="7F6B43A6" w14:textId="77777777" w:rsidR="00BE1B8D" w:rsidRDefault="00BE1B8D"/>
    <w:sectPr w:rsidR="00BE1B8D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35FF6" w14:textId="77777777" w:rsidR="00A227F7" w:rsidRDefault="00A227F7" w:rsidP="004859B0">
      <w:r>
        <w:separator/>
      </w:r>
    </w:p>
  </w:endnote>
  <w:endnote w:type="continuationSeparator" w:id="0">
    <w:p w14:paraId="7EFFB099" w14:textId="77777777" w:rsidR="00A227F7" w:rsidRDefault="00A227F7" w:rsidP="00485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0A0B8" w14:textId="77777777" w:rsidR="00A227F7" w:rsidRDefault="00A227F7" w:rsidP="004859B0">
      <w:r>
        <w:separator/>
      </w:r>
    </w:p>
  </w:footnote>
  <w:footnote w:type="continuationSeparator" w:id="0">
    <w:p w14:paraId="7CC6F4C0" w14:textId="77777777" w:rsidR="00A227F7" w:rsidRDefault="00A227F7" w:rsidP="00485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7FCB"/>
    <w:multiLevelType w:val="multilevel"/>
    <w:tmpl w:val="CA6AFC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CC27AE"/>
    <w:multiLevelType w:val="multilevel"/>
    <w:tmpl w:val="118A2BDE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174370704">
    <w:abstractNumId w:val="0"/>
  </w:num>
  <w:num w:numId="2" w16cid:durableId="1241989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B8D"/>
    <w:rsid w:val="00084443"/>
    <w:rsid w:val="002412D7"/>
    <w:rsid w:val="002F554E"/>
    <w:rsid w:val="003C50E8"/>
    <w:rsid w:val="004859B0"/>
    <w:rsid w:val="004B5E82"/>
    <w:rsid w:val="00547456"/>
    <w:rsid w:val="0062723A"/>
    <w:rsid w:val="006A213D"/>
    <w:rsid w:val="007A286E"/>
    <w:rsid w:val="00A227F7"/>
    <w:rsid w:val="00AB70AF"/>
    <w:rsid w:val="00AD38C1"/>
    <w:rsid w:val="00AF0D55"/>
    <w:rsid w:val="00B2645D"/>
    <w:rsid w:val="00BE1B8D"/>
    <w:rsid w:val="00BF3FED"/>
    <w:rsid w:val="00CE08DB"/>
    <w:rsid w:val="00CE6916"/>
    <w:rsid w:val="00D42EDF"/>
    <w:rsid w:val="00E13892"/>
    <w:rsid w:val="00FD2D58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AC0FC0"/>
  <w15:docId w15:val="{024E8906-9029-4529-BCC6-CBA629A9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425A3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425A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5A3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425A37"/>
    <w:rPr>
      <w:sz w:val="20"/>
      <w:szCs w:val="20"/>
    </w:rPr>
  </w:style>
  <w:style w:type="paragraph" w:styleId="a8">
    <w:name w:val="List Paragraph"/>
    <w:basedOn w:val="a"/>
    <w:uiPriority w:val="34"/>
    <w:qFormat/>
    <w:rsid w:val="00B476CC"/>
    <w:pPr>
      <w:ind w:leftChars="200" w:left="480"/>
    </w:p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b">
    <w:name w:val="Revision"/>
    <w:hidden/>
    <w:uiPriority w:val="99"/>
    <w:semiHidden/>
    <w:rsid w:val="00D42EDF"/>
    <w:pPr>
      <w:widowControl/>
    </w:pPr>
    <w:rPr>
      <w:kern w:val="2"/>
      <w:szCs w:val="22"/>
    </w:rPr>
  </w:style>
  <w:style w:type="character" w:styleId="ac">
    <w:name w:val="Hyperlink"/>
    <w:basedOn w:val="a0"/>
    <w:uiPriority w:val="99"/>
    <w:unhideWhenUsed/>
    <w:rsid w:val="004B5E8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B5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gie_wang@a-sh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koSQOK+MNxkGLc0a60iBvK7L7Q==">AMUW2mXSp83kp977ybxarD8PArccgg6gIJ277Llcyw/bMc6WIGAWUoFS/8aUdTZktSJb8LfUWWIdpwZA4+Oqy91Dj39nbU7x/i0OAw+Ieth/iHC5LyhYygA=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營養師公會全聯會</dc:creator>
  <cp:lastModifiedBy>琇馨 鄭</cp:lastModifiedBy>
  <cp:revision>5</cp:revision>
  <dcterms:created xsi:type="dcterms:W3CDTF">2022-09-24T03:04:00Z</dcterms:created>
  <dcterms:modified xsi:type="dcterms:W3CDTF">2022-10-14T05:55:00Z</dcterms:modified>
</cp:coreProperties>
</file>